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4B" w:rsidRDefault="0022057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</w:t>
      </w:r>
    </w:p>
    <w:p w:rsidR="0035314B" w:rsidRDefault="0022057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повышения квалификации</w:t>
      </w:r>
    </w:p>
    <w:p w:rsidR="0035314B" w:rsidRDefault="003531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314B" w:rsidRDefault="0022057F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«      »                  20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г.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«Международный институт развития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>лицен</w:t>
      </w:r>
      <w:r>
        <w:rPr>
          <w:rFonts w:ascii="Times New Roman" w:hAnsi="Times New Roman" w:cs="Times New Roman"/>
          <w:sz w:val="20"/>
          <w:szCs w:val="20"/>
        </w:rPr>
        <w:t xml:space="preserve">зии </w:t>
      </w:r>
      <w:r w:rsidR="00287C8D" w:rsidRPr="004C5A4E">
        <w:rPr>
          <w:rFonts w:ascii="Times New Roman" w:hAnsi="Times New Roman" w:cs="Times New Roman"/>
          <w:sz w:val="20"/>
          <w:szCs w:val="20"/>
        </w:rPr>
        <w:t>от 8 ноября 2019 года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егистрационный номер лицензии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Л035-01298-77/00181770</w:t>
      </w:r>
      <w:r>
        <w:rPr>
          <w:rFonts w:ascii="Times New Roman" w:hAnsi="Times New Roman" w:cs="Times New Roman"/>
          <w:sz w:val="20"/>
          <w:szCs w:val="20"/>
        </w:rPr>
        <w:t>, выданной Департаментом образования и науки города Москвы бессрочно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 лице Ректора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 «Исполнитель», с одной стороны, и гражданин(ка) </w:t>
      </w:r>
    </w:p>
    <w:p w:rsidR="0035314B" w:rsidRDefault="0022057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 именуемы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</w:t>
      </w:r>
      <w:r>
        <w:rPr>
          <w:rFonts w:ascii="Times New Roman" w:eastAsia="Times New Roman" w:hAnsi="Times New Roman" w:cs="Times New Roman"/>
          <w:sz w:val="20"/>
          <w:szCs w:val="20"/>
        </w:rPr>
        <w:t>о нижеследующем: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«Эффективные модели психологического консультирования. Телесная психотерапия в работе с клиентами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для педагогов-психологов)»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Объ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ем содержания образовательной программы по настоящему Договору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недели.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итогового тестирования ему выд</w:t>
      </w:r>
      <w:r>
        <w:rPr>
          <w:rFonts w:ascii="Times New Roman" w:eastAsia="Times New Roman" w:hAnsi="Times New Roman" w:cs="Times New Roman"/>
          <w:sz w:val="20"/>
          <w:szCs w:val="20"/>
        </w:rPr>
        <w:t>ается удостоверение о повышении квалификации установленного Исполнителем образца.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</w:t>
      </w:r>
      <w:r>
        <w:rPr>
          <w:rFonts w:ascii="Times New Roman" w:eastAsia="Times New Roman" w:hAnsi="Times New Roman" w:cs="Times New Roman"/>
          <w:sz w:val="20"/>
          <w:szCs w:val="20"/>
        </w:rPr>
        <w:t>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итоговое тестирование, выдается справка об обуче</w:t>
      </w:r>
      <w:r>
        <w:rPr>
          <w:rFonts w:ascii="Times New Roman" w:eastAsia="Times New Roman" w:hAnsi="Times New Roman" w:cs="Times New Roman"/>
          <w:sz w:val="20"/>
          <w:szCs w:val="20"/>
        </w:rPr>
        <w:t>нии или о периоде обучения.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ПРАВА СТОРОН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Исполнитель вправе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2.1.2. Применя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ть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3.2 настоящего Дог</w:t>
      </w:r>
      <w:r>
        <w:rPr>
          <w:rFonts w:ascii="Times New Roman" w:eastAsia="Times New Roman" w:hAnsi="Times New Roman" w:cs="Times New Roman"/>
          <w:sz w:val="20"/>
          <w:szCs w:val="20"/>
        </w:rPr>
        <w:t>овора.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 Обучающийся вправе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2.2.1. Обращаться к Исполнителю по в</w:t>
      </w:r>
      <w:r>
        <w:rPr>
          <w:rFonts w:ascii="Times New Roman" w:eastAsia="Times New Roman" w:hAnsi="Times New Roman" w:cs="Times New Roman"/>
          <w:sz w:val="20"/>
          <w:szCs w:val="20"/>
        </w:rPr>
        <w:t>опросам, касающимся образовательного процесса.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</w:t>
      </w:r>
      <w:r>
        <w:rPr>
          <w:rFonts w:ascii="Times New Roman" w:eastAsia="Times New Roman" w:hAnsi="Times New Roman" w:cs="Times New Roman"/>
          <w:sz w:val="20"/>
          <w:szCs w:val="20"/>
        </w:rPr>
        <w:t>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2.2.4. Получать от Исполнителя полную и достоверную информацию об оценке своих знаний, умений, навыков и компетенций, а также о </w:t>
      </w:r>
      <w:r>
        <w:rPr>
          <w:rFonts w:ascii="Times New Roman" w:eastAsia="Times New Roman" w:hAnsi="Times New Roman" w:cs="Times New Roman"/>
          <w:sz w:val="20"/>
          <w:szCs w:val="20"/>
        </w:rPr>
        <w:t>критериях этой оценки, иную информацию, непосредственно связанную с обучением.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 ОБЯЗАННОСТИ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СТОРОН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 Исполнитель обязуется: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</w:t>
      </w:r>
      <w:r>
        <w:rPr>
          <w:rFonts w:ascii="Times New Roman" w:eastAsia="Times New Roman" w:hAnsi="Times New Roman" w:cs="Times New Roman"/>
          <w:sz w:val="20"/>
          <w:szCs w:val="20"/>
        </w:rPr>
        <w:t>вора.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Предоставлять Обучающемуся по его требованию информ</w:t>
      </w:r>
      <w:r>
        <w:rPr>
          <w:rFonts w:ascii="Times New Roman" w:eastAsia="Times New Roman" w:hAnsi="Times New Roman" w:cs="Times New Roman"/>
          <w:sz w:val="20"/>
          <w:szCs w:val="20"/>
        </w:rPr>
        <w:t>ацию о содержании учебных дисциплин (модулей), предусмотренных учебным планом.</w:t>
      </w:r>
      <w:proofErr w:type="gramEnd"/>
    </w:p>
    <w:p w:rsidR="0035314B" w:rsidRDefault="0035314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314B" w:rsidRDefault="0022057F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35314B" w:rsidRDefault="0022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программы повышения квалификации</w:t>
      </w:r>
    </w:p>
    <w:p w:rsidR="0035314B" w:rsidRDefault="0022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«Эффективные модели психологического консультирования. Телесная психотерапия в работе с клиентами</w:t>
      </w:r>
    </w:p>
    <w:p w:rsidR="0035314B" w:rsidRDefault="0022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(для педагогов-пси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хологов)»</w:t>
      </w:r>
    </w:p>
    <w:p w:rsidR="0035314B" w:rsidRDefault="00353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314B" w:rsidRDefault="002205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освоения – 72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 ч. – 4 недели</w:t>
      </w:r>
    </w:p>
    <w:tbl>
      <w:tblPr>
        <w:tblStyle w:val="StGen0"/>
        <w:tblW w:w="909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 w:rsidR="0035314B">
        <w:trPr>
          <w:trHeight w:val="870"/>
        </w:trPr>
        <w:tc>
          <w:tcPr>
            <w:tcW w:w="707" w:type="dxa"/>
            <w:shd w:val="clear" w:color="auto" w:fill="auto"/>
          </w:tcPr>
          <w:p w:rsidR="0035314B" w:rsidRDefault="002205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предметного модуля, разделов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Общая трудоёмкость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pStyle w:val="16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pStyle w:val="1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Учебная неделя</w:t>
            </w:r>
          </w:p>
        </w:tc>
      </w:tr>
      <w:tr w:rsidR="0035314B">
        <w:trPr>
          <w:trHeight w:val="698"/>
        </w:trPr>
        <w:tc>
          <w:tcPr>
            <w:tcW w:w="707" w:type="dxa"/>
            <w:shd w:val="clear" w:color="auto" w:fill="auto"/>
          </w:tcPr>
          <w:p w:rsidR="0035314B" w:rsidRDefault="0035314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ПМ 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Эффективные модели психологического консультирования. Телесная психотерапия в работе с клиентами»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1-4</w:t>
            </w:r>
          </w:p>
        </w:tc>
      </w:tr>
      <w:tr w:rsidR="0035314B">
        <w:trPr>
          <w:trHeight w:val="525"/>
        </w:trPr>
        <w:tc>
          <w:tcPr>
            <w:tcW w:w="707" w:type="dxa"/>
            <w:shd w:val="clear" w:color="auto" w:fill="auto"/>
          </w:tcPr>
          <w:p w:rsidR="0035314B" w:rsidRDefault="002205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1 . Основы психологического консультирования и телесной терапии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1-2</w:t>
            </w:r>
          </w:p>
        </w:tc>
      </w:tr>
      <w:tr w:rsidR="0035314B">
        <w:trPr>
          <w:trHeight w:val="507"/>
        </w:trPr>
        <w:tc>
          <w:tcPr>
            <w:tcW w:w="707" w:type="dxa"/>
            <w:shd w:val="clear" w:color="auto" w:fill="auto"/>
          </w:tcPr>
          <w:p w:rsidR="0035314B" w:rsidRDefault="002205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процесса психологического консультирования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35314B">
        <w:trPr>
          <w:trHeight w:val="517"/>
        </w:trPr>
        <w:tc>
          <w:tcPr>
            <w:tcW w:w="707" w:type="dxa"/>
            <w:shd w:val="clear" w:color="auto" w:fill="auto"/>
          </w:tcPr>
          <w:p w:rsidR="0035314B" w:rsidRDefault="002205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оринтированность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работе психолога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35314B">
        <w:trPr>
          <w:trHeight w:val="698"/>
        </w:trPr>
        <w:tc>
          <w:tcPr>
            <w:tcW w:w="707" w:type="dxa"/>
            <w:shd w:val="clear" w:color="auto" w:fill="auto"/>
          </w:tcPr>
          <w:p w:rsidR="0035314B" w:rsidRDefault="002205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Раздел 2. Методы и техники психологического консультирования. Телесная терапия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2-4</w:t>
            </w:r>
          </w:p>
        </w:tc>
      </w:tr>
      <w:tr w:rsidR="0035314B">
        <w:trPr>
          <w:trHeight w:val="698"/>
        </w:trPr>
        <w:tc>
          <w:tcPr>
            <w:tcW w:w="707" w:type="dxa"/>
            <w:shd w:val="clear" w:color="auto" w:fill="auto"/>
          </w:tcPr>
          <w:p w:rsidR="0035314B" w:rsidRDefault="002205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Техники психологического консультирования. Этапы консультационного процесса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</w:t>
            </w:r>
          </w:p>
        </w:tc>
      </w:tr>
      <w:tr w:rsidR="0035314B">
        <w:trPr>
          <w:trHeight w:val="519"/>
        </w:trPr>
        <w:tc>
          <w:tcPr>
            <w:tcW w:w="707" w:type="dxa"/>
            <w:shd w:val="clear" w:color="auto" w:fill="auto"/>
          </w:tcPr>
          <w:p w:rsidR="0035314B" w:rsidRDefault="002205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Диагностика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телесноориентированной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психотерапии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35314B">
        <w:trPr>
          <w:trHeight w:val="515"/>
        </w:trPr>
        <w:tc>
          <w:tcPr>
            <w:tcW w:w="707" w:type="dxa"/>
            <w:shd w:val="clear" w:color="auto" w:fill="auto"/>
          </w:tcPr>
          <w:p w:rsidR="0035314B" w:rsidRDefault="0022057F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Методы и техники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телесноориентированной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психотерапии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3-4</w:t>
            </w:r>
          </w:p>
        </w:tc>
      </w:tr>
      <w:tr w:rsidR="0035314B">
        <w:trPr>
          <w:trHeight w:val="299"/>
        </w:trPr>
        <w:tc>
          <w:tcPr>
            <w:tcW w:w="707" w:type="dxa"/>
            <w:shd w:val="clear" w:color="auto" w:fill="auto"/>
          </w:tcPr>
          <w:p w:rsidR="0035314B" w:rsidRDefault="0035314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Промежуточная аттестация по ПМ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pStyle w:val="Default"/>
              <w:widowControl w:val="0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35314B">
        <w:trPr>
          <w:trHeight w:val="545"/>
        </w:trPr>
        <w:tc>
          <w:tcPr>
            <w:tcW w:w="707" w:type="dxa"/>
            <w:shd w:val="clear" w:color="auto" w:fill="auto"/>
          </w:tcPr>
          <w:p w:rsidR="0035314B" w:rsidRDefault="0035314B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35314B" w:rsidRDefault="0022057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Итоговая аттестация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5314B" w:rsidRDefault="0022057F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35314B" w:rsidRDefault="0022057F">
            <w:pPr>
              <w:pStyle w:val="310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141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35314B">
        <w:tc>
          <w:tcPr>
            <w:tcW w:w="4820" w:type="dxa"/>
            <w:gridSpan w:val="2"/>
            <w:shd w:val="clear" w:color="auto" w:fill="auto"/>
          </w:tcPr>
          <w:p w:rsidR="0035314B" w:rsidRDefault="0022057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97" w:type="dxa"/>
            <w:shd w:val="clear" w:color="auto" w:fill="auto"/>
          </w:tcPr>
          <w:p w:rsidR="0035314B" w:rsidRDefault="0022057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72</w:t>
            </w:r>
          </w:p>
        </w:tc>
        <w:tc>
          <w:tcPr>
            <w:tcW w:w="1356" w:type="dxa"/>
            <w:shd w:val="clear" w:color="auto" w:fill="auto"/>
          </w:tcPr>
          <w:p w:rsidR="0035314B" w:rsidRDefault="0035314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5314B" w:rsidRDefault="0035314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35314B" w:rsidRDefault="0035314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</w:t>
      </w:r>
      <w:r>
        <w:rPr>
          <w:rFonts w:ascii="Times New Roman" w:eastAsia="Times New Roman" w:hAnsi="Times New Roman" w:cs="Times New Roman"/>
          <w:sz w:val="20"/>
          <w:szCs w:val="20"/>
        </w:rPr>
        <w:t>ащиту в соответствии с действующим законодательством.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 Обучающийся обязуется: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выше</w:t>
      </w:r>
      <w:r>
        <w:rPr>
          <w:rFonts w:ascii="Times New Roman" w:eastAsia="Times New Roman" w:hAnsi="Times New Roman" w:cs="Times New Roman"/>
          <w:sz w:val="20"/>
          <w:szCs w:val="20"/>
        </w:rPr>
        <w:t>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3.2.2. Соблюдать требования, установленные в статье 43 Федерального Закона от 29.12.2012 № 273-ФЗ «Об об</w:t>
      </w:r>
      <w:r>
        <w:rPr>
          <w:rFonts w:ascii="Times New Roman" w:eastAsia="Times New Roman" w:hAnsi="Times New Roman" w:cs="Times New Roman"/>
          <w:sz w:val="20"/>
          <w:szCs w:val="20"/>
        </w:rPr>
        <w:t>разовании в Российской Федерации».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3.2.3. Добросовестно осваивать образовательную программу, выполнять задания в рамках образовательной программы.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3.2.4. Соблюдать приказы, распоряжения и локальные акты Исполнителя, регулирующие образовательный процесс, со</w:t>
      </w:r>
      <w:r>
        <w:rPr>
          <w:rFonts w:ascii="Times New Roman" w:eastAsia="Times New Roman" w:hAnsi="Times New Roman" w:cs="Times New Roman"/>
          <w:sz w:val="20"/>
          <w:szCs w:val="20"/>
        </w:rPr>
        <w:t>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3.2.5. Своевременно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оплатить полную стоим</w:t>
      </w:r>
      <w:r>
        <w:rPr>
          <w:rFonts w:ascii="Times New Roman" w:eastAsia="Times New Roman" w:hAnsi="Times New Roman" w:cs="Times New Roman"/>
          <w:sz w:val="20"/>
          <w:szCs w:val="20"/>
        </w:rPr>
        <w:t>ость обучения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</w:rPr>
        <w:t>21000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два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>дцать одна тысяча сто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рублей 00 копеек (НДС не облагается) 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eastAsia="Times New Roman" w:hAnsi="Times New Roman" w:cs="Times New Roman"/>
          <w:sz w:val="20"/>
          <w:szCs w:val="20"/>
        </w:rPr>
        <w:t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</w:t>
      </w:r>
      <w:r>
        <w:rPr>
          <w:rFonts w:ascii="Times New Roman" w:eastAsia="Times New Roman" w:hAnsi="Times New Roman" w:cs="Times New Roman"/>
          <w:sz w:val="20"/>
          <w:szCs w:val="20"/>
        </w:rPr>
        <w:t>по вине Обучающегося его незаконное зачисление в образовательную организацию;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</w:t>
      </w:r>
      <w:r>
        <w:rPr>
          <w:rFonts w:ascii="Times New Roman" w:eastAsia="Times New Roman" w:hAnsi="Times New Roman" w:cs="Times New Roman"/>
          <w:sz w:val="20"/>
          <w:szCs w:val="20"/>
        </w:rPr>
        <w:t>здействия) Обучающегося;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</w:t>
      </w:r>
      <w:r>
        <w:rPr>
          <w:rFonts w:ascii="Times New Roman" w:eastAsia="Times New Roman" w:hAnsi="Times New Roman" w:cs="Times New Roman"/>
          <w:sz w:val="20"/>
          <w:szCs w:val="20"/>
        </w:rPr>
        <w:t>гую организацию, осуществляющую образовательную деятельность;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</w:t>
      </w:r>
      <w:r>
        <w:rPr>
          <w:rFonts w:ascii="Times New Roman" w:eastAsia="Times New Roman" w:hAnsi="Times New Roman" w:cs="Times New Roman"/>
          <w:sz w:val="20"/>
          <w:szCs w:val="20"/>
        </w:rPr>
        <w:t>, повлекшего по вине обучающегося его незаконное зачисление в образовательную организацию;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расходов.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собственному желанию, </w:t>
      </w:r>
      <w:r>
        <w:rPr>
          <w:rFonts w:ascii="Times New Roman" w:eastAsia="Times New Roman" w:hAnsi="Times New Roman" w:cs="Times New Roman"/>
          <w:sz w:val="20"/>
          <w:szCs w:val="20"/>
        </w:rPr>
        <w:t>по другим основаниям, предусмотренным действующим законодательством и локальными актами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ОТВЕТСТВЕННОСТЬ СТОРОН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</w:t>
      </w:r>
      <w:r>
        <w:rPr>
          <w:rFonts w:ascii="Times New Roman" w:eastAsia="Times New Roman" w:hAnsi="Times New Roman" w:cs="Times New Roman"/>
          <w:sz w:val="20"/>
          <w:szCs w:val="20"/>
        </w:rPr>
        <w:t>конодательством Российской Федерации и настоящим Договором.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</w:t>
      </w:r>
      <w:r>
        <w:rPr>
          <w:rFonts w:ascii="Times New Roman" w:eastAsia="Times New Roman" w:hAnsi="Times New Roman" w:cs="Times New Roman"/>
          <w:sz w:val="20"/>
          <w:szCs w:val="20"/>
        </w:rPr>
        <w:t>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</w:t>
      </w:r>
      <w:r>
        <w:rPr>
          <w:rFonts w:ascii="Times New Roman" w:eastAsia="Times New Roman" w:hAnsi="Times New Roman" w:cs="Times New Roman"/>
          <w:sz w:val="20"/>
          <w:szCs w:val="20"/>
        </w:rPr>
        <w:t>овора, в том числе оказания их не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</w:t>
      </w:r>
      <w:r>
        <w:rPr>
          <w:rFonts w:ascii="Times New Roman" w:eastAsia="Times New Roman" w:hAnsi="Times New Roman" w:cs="Times New Roman"/>
          <w:sz w:val="20"/>
          <w:szCs w:val="20"/>
        </w:rPr>
        <w:t>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</w:t>
      </w:r>
      <w:r>
        <w:rPr>
          <w:rFonts w:ascii="Times New Roman" w:eastAsia="Times New Roman" w:hAnsi="Times New Roman" w:cs="Times New Roman"/>
          <w:sz w:val="20"/>
          <w:szCs w:val="20"/>
        </w:rPr>
        <w:t>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 вправе отказаться от исполнения Договора и по</w:t>
      </w:r>
      <w:r>
        <w:rPr>
          <w:rFonts w:ascii="Times New Roman" w:eastAsia="Times New Roman" w:hAnsi="Times New Roman" w:cs="Times New Roman"/>
          <w:sz w:val="20"/>
          <w:szCs w:val="20"/>
        </w:rPr>
        <w:t>требовать полного возмещения убытков, если в тридцатидневный срок недостатки образовательной услуги не устранены Исполнителем.</w:t>
      </w:r>
      <w:proofErr w:type="gramEnd"/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</w:t>
      </w:r>
      <w:r>
        <w:rPr>
          <w:rFonts w:ascii="Times New Roman" w:eastAsia="Times New Roman" w:hAnsi="Times New Roman" w:cs="Times New Roman"/>
          <w:sz w:val="20"/>
          <w:szCs w:val="20"/>
        </w:rPr>
        <w:t>уги или иные существенные отступления от условий Договора.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</w:t>
      </w:r>
      <w:r>
        <w:rPr>
          <w:rFonts w:ascii="Times New Roman" w:eastAsia="Times New Roman" w:hAnsi="Times New Roman" w:cs="Times New Roman"/>
          <w:sz w:val="20"/>
          <w:szCs w:val="20"/>
        </w:rPr>
        <w:t>услуги и (или) закончить оказание образовательной услуги;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6.6.3. Потребовать соразмерного уменьшения стоимости образо</w:t>
      </w:r>
      <w:r>
        <w:rPr>
          <w:rFonts w:ascii="Times New Roman" w:eastAsia="Times New Roman" w:hAnsi="Times New Roman" w:cs="Times New Roman"/>
          <w:sz w:val="20"/>
          <w:szCs w:val="20"/>
        </w:rPr>
        <w:t>вательной услуги;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6.6.4. Расторгнуть Договор.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и свои требование (я).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рассмотрения Заявления соста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вляет не более 10 (десяти) 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его получения.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</w:t>
      </w:r>
      <w:r>
        <w:rPr>
          <w:rFonts w:ascii="Times New Roman" w:eastAsia="Times New Roman" w:hAnsi="Times New Roman" w:cs="Times New Roman"/>
          <w:sz w:val="20"/>
          <w:szCs w:val="20"/>
        </w:rPr>
        <w:t>исполнения условий Договора.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android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ЗАКЛЮЧИТЕЛЬНЫЕ ПОЛОЖЕНИЯ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действия договора 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 сроку оказания образовательной услуги, указанной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 Сведения, указанные в настоящем Договоре, соответствую</w:t>
      </w:r>
      <w:r>
        <w:rPr>
          <w:rFonts w:ascii="Times New Roman" w:eastAsia="Times New Roman" w:hAnsi="Times New Roman" w:cs="Times New Roman"/>
          <w:sz w:val="20"/>
          <w:szCs w:val="20"/>
        </w:rPr>
        <w:t>т информации, размещенной на официальном сайте Исполнителя в сети «Интернет» на момент заключения настоящего Договора.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 зачисл</w:t>
      </w:r>
      <w:r>
        <w:rPr>
          <w:rFonts w:ascii="Times New Roman" w:eastAsia="Times New Roman" w:hAnsi="Times New Roman" w:cs="Times New Roman"/>
          <w:sz w:val="20"/>
          <w:szCs w:val="20"/>
        </w:rPr>
        <w:t>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7.5. Возникшие меж</w:t>
      </w:r>
      <w:r>
        <w:rPr>
          <w:rFonts w:ascii="Times New Roman" w:eastAsia="Times New Roman" w:hAnsi="Times New Roman" w:cs="Times New Roman"/>
          <w:sz w:val="20"/>
          <w:szCs w:val="20"/>
        </w:rPr>
        <w:t>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</w:t>
      </w:r>
      <w:r>
        <w:rPr>
          <w:rFonts w:ascii="Times New Roman" w:eastAsia="Times New Roman" w:hAnsi="Times New Roman" w:cs="Times New Roman"/>
          <w:sz w:val="20"/>
          <w:szCs w:val="20"/>
        </w:rPr>
        <w:t>тронной почте (e-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</w:t>
      </w:r>
      <w:r>
        <w:rPr>
          <w:rFonts w:ascii="Times New Roman" w:eastAsia="Times New Roman" w:hAnsi="Times New Roman" w:cs="Times New Roman"/>
          <w:sz w:val="20"/>
          <w:szCs w:val="20"/>
        </w:rPr>
        <w:t>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</w:t>
      </w:r>
      <w:r>
        <w:rPr>
          <w:rFonts w:ascii="Times New Roman" w:eastAsia="Times New Roman" w:hAnsi="Times New Roman" w:cs="Times New Roman"/>
          <w:sz w:val="20"/>
          <w:szCs w:val="20"/>
        </w:rPr>
        <w:t>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указанному в реквизитах.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предоставить бумажные о</w:t>
      </w:r>
      <w:r>
        <w:rPr>
          <w:rFonts w:ascii="Times New Roman" w:eastAsia="Times New Roman" w:hAnsi="Times New Roman" w:cs="Times New Roman"/>
          <w:sz w:val="20"/>
          <w:szCs w:val="20"/>
        </w:rPr>
        <w:t>ригиналы договора Исполнителю при помощи почтовой связи, личного посещения Исполнителя.</w:t>
      </w:r>
    </w:p>
    <w:p w:rsidR="0035314B" w:rsidRDefault="0022057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Обучающегося.</w:t>
      </w:r>
    </w:p>
    <w:p w:rsidR="0035314B" w:rsidRDefault="0022057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 w:clear="all"/>
      </w:r>
    </w:p>
    <w:p w:rsidR="0035314B" w:rsidRDefault="0022057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АДРЕСА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РЕКВИЗИТЫ И ПОДПИСИ СТОРОН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 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АНО ДПО «МИРО»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7717163530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КПП 775101001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БИК 044525225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 1137799014275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/счет 40703810138050001545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ПАО «Сбербанк России» г. Москва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30101810400000000225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/оф г/9/937г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/оф г/9/937г 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7 (800) 555-20-50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tooltip="mailto:spets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spets@defectologiya.pro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(Приемная комиссия)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9" w:tooltip="mailto:kpk@defectologiya.pro" w:history="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kpk@d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efectologiya.pro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(Отдел контроля качества)</w:t>
      </w:r>
    </w:p>
    <w:p w:rsidR="0035314B" w:rsidRDefault="003531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Ректор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______________________А.А. Чесноков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(Исполнитель)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35314B" w:rsidRDefault="003531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Обучающийся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Ф.И.О. 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Серия ________ Номер ________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Рождения: 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Зарегистрирован: 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почты: </w:t>
      </w:r>
    </w:p>
    <w:p w:rsidR="0035314B" w:rsidRDefault="002205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</w:p>
    <w:p w:rsidR="0035314B" w:rsidRDefault="003531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314B" w:rsidRDefault="00220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а).Содержание всех вышеуказанных документов, настоящего Договора мною прочитано, толкование их положений раз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35314B" w:rsidRDefault="003531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314B" w:rsidRDefault="0022057F">
      <w:pPr>
        <w:spacing w:after="0" w:line="240" w:lineRule="auto"/>
        <w:jc w:val="both"/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 получение от Исполнителя любой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eastAsia="Roboto" w:hAnsi="Roboto" w:cs="Roboto"/>
          <w:color w:val="151515"/>
          <w:sz w:val="23"/>
          <w:szCs w:val="23"/>
          <w:shd w:val="clear" w:color="auto" w:fill="FBFBFB"/>
        </w:rPr>
        <w:t xml:space="preserve">  </w:t>
      </w:r>
    </w:p>
    <w:p w:rsidR="0035314B" w:rsidRDefault="002205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 /_____________________/</w:t>
      </w:r>
    </w:p>
    <w:p w:rsidR="0035314B" w:rsidRDefault="002205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(Обучающийся)</w:t>
      </w:r>
    </w:p>
    <w:sectPr w:rsidR="0035314B">
      <w:footerReference w:type="default" r:id="rId10"/>
      <w:pgSz w:w="11906" w:h="16838"/>
      <w:pgMar w:top="1134" w:right="707" w:bottom="0" w:left="1134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7F" w:rsidRDefault="0022057F">
      <w:pPr>
        <w:spacing w:after="0" w:line="240" w:lineRule="auto"/>
      </w:pPr>
      <w:r>
        <w:separator/>
      </w:r>
    </w:p>
  </w:endnote>
  <w:endnote w:type="continuationSeparator" w:id="0">
    <w:p w:rsidR="0022057F" w:rsidRDefault="0022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B" w:rsidRDefault="0022057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7F" w:rsidRDefault="0022057F">
      <w:pPr>
        <w:spacing w:after="0" w:line="240" w:lineRule="auto"/>
      </w:pPr>
      <w:r>
        <w:separator/>
      </w:r>
    </w:p>
  </w:footnote>
  <w:footnote w:type="continuationSeparator" w:id="0">
    <w:p w:rsidR="0022057F" w:rsidRDefault="00220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B"/>
    <w:rsid w:val="0022057F"/>
    <w:rsid w:val="00287C8D"/>
    <w:rsid w:val="003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link w:val="CaptionChar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bottom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bottom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bottom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bottom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bottom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bottom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</w:style>
  <w:style w:type="table" w:customStyle="1" w:styleId="15">
    <w:name w:val="Сетка таблицы1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0">
    <w:name w:val="StGen0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D08E"/>
    </w:tcPr>
  </w:style>
  <w:style w:type="paragraph" w:customStyle="1" w:styleId="16">
    <w:name w:val="Обычный1"/>
    <w:rPr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s@defectologiya.p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k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2630</Words>
  <Characters>14992</Characters>
  <Application>Microsoft Office Word</Application>
  <DocSecurity>0</DocSecurity>
  <Lines>124</Lines>
  <Paragraphs>35</Paragraphs>
  <ScaleCrop>false</ScaleCrop>
  <Company>RePack by SPecialiST</Company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Alex</cp:lastModifiedBy>
  <cp:revision>5</cp:revision>
  <dcterms:created xsi:type="dcterms:W3CDTF">2025-06-27T11:35:00Z</dcterms:created>
  <dcterms:modified xsi:type="dcterms:W3CDTF">2025-07-03T14:55:00Z</dcterms:modified>
</cp:coreProperties>
</file>